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BE9A2" w14:textId="17065D15" w:rsidR="00211325" w:rsidRDefault="00211325" w:rsidP="00211325">
      <w:pPr>
        <w:pStyle w:val="Default"/>
        <w:spacing w:line="36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noProof/>
          <w:lang w:val="en-IE" w:eastAsia="en-IE"/>
        </w:rPr>
        <w:drawing>
          <wp:inline distT="0" distB="0" distL="0" distR="0" wp14:anchorId="5FF75C8F" wp14:editId="2FA6C3D3">
            <wp:extent cx="5730240" cy="1935480"/>
            <wp:effectExtent l="0" t="0" r="3810" b="7620"/>
            <wp:docPr id="1" name="Picture 1" descr="https://lh7-rt.googleusercontent.com/docsz/AD_4nXcepVxHlQaLQcnvt-xP87jtNf5aNvJUjAq_uR6Jb-n-Z0XFKoZzn116yWc1Em8cPJj0zvD8-02zD3IKYqTvfJBb8OGF1Z0Mv4GX42hg2tZmDl4yhIh_rPPS1KlJS2bJ0yq_W9J0H7Vfvl4O0yGIHZ_IrkLX?key=bE4lDdaHSIm665kuy2tGq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7-rt.googleusercontent.com/docsz/AD_4nXcepVxHlQaLQcnvt-xP87jtNf5aNvJUjAq_uR6Jb-n-Z0XFKoZzn116yWc1Em8cPJj0zvD8-02zD3IKYqTvfJBb8OGF1Z0Mv4GX42hg2tZmDl4yhIh_rPPS1KlJS2bJ0yq_W9J0H7Vfvl4O0yGIHZ_IrkLX?key=bE4lDdaHSIm665kuy2tGq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55A8" w14:textId="0F882E01" w:rsidR="001B49D9" w:rsidRDefault="001B49D9" w:rsidP="001B49D9">
      <w:pPr>
        <w:pStyle w:val="Default"/>
        <w:spacing w:line="36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Senior Infants Stationery List</w:t>
      </w:r>
      <w:r w:rsidR="00211325"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 w14:paraId="778591AE" w14:textId="42BBA609" w:rsidR="00C35D8E" w:rsidRPr="00C35D8E" w:rsidRDefault="00C35D8E" w:rsidP="00C35D8E">
      <w:pPr>
        <w:pStyle w:val="Default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2025/2026</w:t>
      </w:r>
    </w:p>
    <w:p w14:paraId="55D42EED" w14:textId="77777777" w:rsidR="001B49D9" w:rsidRDefault="001B49D9" w:rsidP="009F0370">
      <w:pPr>
        <w:pStyle w:val="Default"/>
        <w:spacing w:line="360" w:lineRule="auto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14:paraId="4819143C" w14:textId="77777777" w:rsidR="001B49D9" w:rsidRDefault="001B49D9" w:rsidP="001B49D9">
      <w:pPr>
        <w:pStyle w:val="Default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All school books, workbooks and copies will be funded by the Department of Education and bought by the school. </w:t>
      </w:r>
    </w:p>
    <w:p w14:paraId="052A2F59" w14:textId="77777777" w:rsidR="001B49D9" w:rsidRDefault="001B49D9" w:rsidP="001B49D9">
      <w:pPr>
        <w:pStyle w:val="Default"/>
        <w:spacing w:line="360" w:lineRule="auto"/>
        <w:rPr>
          <w:rFonts w:ascii="Book Antiqua" w:hAnsi="Book Antiqua"/>
        </w:rPr>
      </w:pPr>
    </w:p>
    <w:p w14:paraId="3E670BE0" w14:textId="4292BDF6" w:rsidR="001B49D9" w:rsidRPr="00EB2ED4" w:rsidRDefault="001B49D9" w:rsidP="001B49D9">
      <w:pPr>
        <w:pStyle w:val="Default"/>
        <w:spacing w:line="360" w:lineRule="auto"/>
        <w:rPr>
          <w:rFonts w:ascii="Book Antiqua" w:hAnsi="Book Antiqua"/>
          <w:b/>
        </w:rPr>
      </w:pPr>
      <w:r w:rsidRPr="00EB2ED4">
        <w:rPr>
          <w:rFonts w:ascii="Book Antiqua" w:hAnsi="Book Antiqua"/>
          <w:b/>
        </w:rPr>
        <w:t>Children should bring the follow</w:t>
      </w:r>
      <w:r w:rsidR="00211325">
        <w:rPr>
          <w:rFonts w:ascii="Book Antiqua" w:hAnsi="Book Antiqua"/>
          <w:b/>
        </w:rPr>
        <w:t>ing items to school on 28</w:t>
      </w:r>
      <w:r w:rsidR="00211325" w:rsidRPr="00211325">
        <w:rPr>
          <w:rFonts w:ascii="Book Antiqua" w:hAnsi="Book Antiqua"/>
          <w:b/>
          <w:vertAlign w:val="superscript"/>
        </w:rPr>
        <w:t>th</w:t>
      </w:r>
      <w:r w:rsidR="00211325">
        <w:rPr>
          <w:rFonts w:ascii="Book Antiqua" w:hAnsi="Book Antiqua"/>
          <w:b/>
        </w:rPr>
        <w:t xml:space="preserve"> August</w:t>
      </w:r>
      <w:r w:rsidR="00EB2ED4">
        <w:rPr>
          <w:rFonts w:ascii="Book Antiqua" w:hAnsi="Book Antiqua"/>
          <w:b/>
        </w:rPr>
        <w:t>:</w:t>
      </w:r>
    </w:p>
    <w:p w14:paraId="6ADB065C" w14:textId="75597BDD" w:rsidR="00CC658F" w:rsidRPr="00CC658F" w:rsidRDefault="00CC658F" w:rsidP="00CC658F">
      <w:pPr>
        <w:rPr>
          <w:szCs w:val="24"/>
        </w:rPr>
      </w:pPr>
      <w:r w:rsidRPr="006D6F1A">
        <w:rPr>
          <w:szCs w:val="24"/>
        </w:rPr>
        <w:t>1 x Plastic A4 Mesh Folder – homework folder (with zip)</w:t>
      </w:r>
    </w:p>
    <w:p w14:paraId="123F601A" w14:textId="7AA6C4DB" w:rsidR="001B49D9" w:rsidRDefault="001B49D9" w:rsidP="00EB2ED4">
      <w:pPr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1</w:t>
      </w:r>
      <w:proofErr w:type="gramStart"/>
      <w:r>
        <w:rPr>
          <w:rFonts w:ascii="Book Antiqua" w:hAnsi="Book Antiqua"/>
          <w:szCs w:val="24"/>
        </w:rPr>
        <w:t xml:space="preserve">x </w:t>
      </w:r>
      <w:r w:rsidR="00C8625F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>Rubber</w:t>
      </w:r>
      <w:proofErr w:type="gramEnd"/>
      <w:r>
        <w:rPr>
          <w:rFonts w:ascii="Book Antiqua" w:hAnsi="Book Antiqua"/>
          <w:szCs w:val="24"/>
        </w:rPr>
        <w:t>/Eraser</w:t>
      </w:r>
    </w:p>
    <w:p w14:paraId="2456831D" w14:textId="77777777" w:rsidR="001B49D9" w:rsidRDefault="005D50A9" w:rsidP="00EB2ED4">
      <w:pPr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2</w:t>
      </w:r>
      <w:r w:rsidR="001B49D9">
        <w:rPr>
          <w:rFonts w:ascii="Book Antiqua" w:hAnsi="Book Antiqua"/>
          <w:szCs w:val="24"/>
        </w:rPr>
        <w:t xml:space="preserve"> x Pritt Stick 43g </w:t>
      </w:r>
    </w:p>
    <w:p w14:paraId="25F0B5D2" w14:textId="77777777" w:rsidR="005D50A9" w:rsidRDefault="005D50A9" w:rsidP="00EB2ED4">
      <w:pPr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2 x Black Whiteboard Markers</w:t>
      </w:r>
    </w:p>
    <w:p w14:paraId="1E7BFB4E" w14:textId="77777777" w:rsidR="001B49D9" w:rsidRDefault="001B49D9" w:rsidP="00EB2ED4">
      <w:pPr>
        <w:spacing w:line="276" w:lineRule="auto"/>
        <w:rPr>
          <w:rFonts w:ascii="Book Antiqua" w:hAnsi="Book Antiqua"/>
          <w:b/>
          <w:szCs w:val="24"/>
        </w:rPr>
      </w:pPr>
      <w:r>
        <w:rPr>
          <w:rFonts w:ascii="Book Antiqua" w:hAnsi="Book Antiqua"/>
          <w:szCs w:val="24"/>
        </w:rPr>
        <w:t xml:space="preserve">2 x Crayola </w:t>
      </w:r>
      <w:proofErr w:type="spellStart"/>
      <w:r>
        <w:rPr>
          <w:rFonts w:ascii="Book Antiqua" w:hAnsi="Book Antiqua"/>
          <w:szCs w:val="24"/>
        </w:rPr>
        <w:t>Twistables</w:t>
      </w:r>
      <w:proofErr w:type="spellEnd"/>
      <w:r>
        <w:rPr>
          <w:rFonts w:ascii="Book Antiqua" w:hAnsi="Book Antiqua"/>
          <w:b/>
          <w:szCs w:val="24"/>
        </w:rPr>
        <w:t xml:space="preserve"> (1 for school &amp; 1 for home)</w:t>
      </w:r>
    </w:p>
    <w:p w14:paraId="156493CA" w14:textId="1BA2957B" w:rsidR="009F0370" w:rsidRDefault="00211325" w:rsidP="00EB2ED4">
      <w:pPr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4</w:t>
      </w:r>
      <w:r w:rsidR="009F0370" w:rsidRPr="009F0370">
        <w:rPr>
          <w:rFonts w:ascii="Book Antiqua" w:hAnsi="Book Antiqua"/>
          <w:szCs w:val="24"/>
        </w:rPr>
        <w:t xml:space="preserve"> x 15A </w:t>
      </w:r>
      <w:r w:rsidR="009F0370">
        <w:rPr>
          <w:rFonts w:ascii="Book Antiqua" w:hAnsi="Book Antiqua"/>
          <w:szCs w:val="24"/>
        </w:rPr>
        <w:t>Blue Ormond Project Copy Book</w:t>
      </w:r>
      <w:r>
        <w:rPr>
          <w:rFonts w:ascii="Book Antiqua" w:hAnsi="Book Antiqua"/>
          <w:szCs w:val="24"/>
        </w:rPr>
        <w:t xml:space="preserve"> – Top blank, bottom wide ruled</w:t>
      </w:r>
      <w:r w:rsidR="009F0370">
        <w:rPr>
          <w:rFonts w:ascii="Book Antiqua" w:hAnsi="Book Antiqua"/>
          <w:szCs w:val="24"/>
        </w:rPr>
        <w:t xml:space="preserve"> (40pages)</w:t>
      </w:r>
    </w:p>
    <w:p w14:paraId="14F2C2C5" w14:textId="77777777" w:rsidR="001B49D9" w:rsidRDefault="001B49D9" w:rsidP="00EB2ED4">
      <w:pPr>
        <w:spacing w:line="276" w:lineRule="auto"/>
        <w:rPr>
          <w:rFonts w:ascii="Book Antiqua" w:hAnsi="Book Antiqua"/>
          <w:szCs w:val="24"/>
        </w:rPr>
      </w:pPr>
    </w:p>
    <w:p w14:paraId="4026AC4D" w14:textId="77777777" w:rsidR="001B49D9" w:rsidRPr="005D50A9" w:rsidRDefault="001B49D9" w:rsidP="001B49D9">
      <w:pPr>
        <w:rPr>
          <w:rFonts w:ascii="Book Antiqua" w:hAnsi="Book Antiqua"/>
          <w:b/>
          <w:szCs w:val="24"/>
        </w:rPr>
      </w:pPr>
      <w:r w:rsidRPr="005D50A9">
        <w:rPr>
          <w:rFonts w:ascii="Book Antiqua" w:hAnsi="Book Antiqua"/>
          <w:b/>
          <w:szCs w:val="24"/>
        </w:rPr>
        <w:t xml:space="preserve">Please do not label these items. </w:t>
      </w:r>
    </w:p>
    <w:p w14:paraId="26ACCA4F" w14:textId="77777777" w:rsidR="001B49D9" w:rsidRPr="005D50A9" w:rsidRDefault="001B49D9" w:rsidP="001B49D9">
      <w:pPr>
        <w:rPr>
          <w:rFonts w:ascii="Book Antiqua" w:hAnsi="Book Antiqua"/>
          <w:b/>
          <w:szCs w:val="24"/>
        </w:rPr>
      </w:pPr>
    </w:p>
    <w:p w14:paraId="4DDA055A" w14:textId="77777777" w:rsidR="001B49D9" w:rsidRPr="00211325" w:rsidRDefault="001B49D9" w:rsidP="001B49D9">
      <w:pPr>
        <w:jc w:val="center"/>
        <w:rPr>
          <w:rFonts w:ascii="Book Antiqua" w:hAnsi="Book Antiqua"/>
          <w:b/>
          <w:szCs w:val="24"/>
          <w:u w:val="single"/>
        </w:rPr>
      </w:pPr>
      <w:r w:rsidRPr="00211325">
        <w:rPr>
          <w:rFonts w:ascii="Book Antiqua" w:hAnsi="Book Antiqua"/>
          <w:b/>
          <w:szCs w:val="24"/>
          <w:u w:val="single"/>
        </w:rPr>
        <w:t>Senior Infants do not need a pencil case in school.</w:t>
      </w:r>
    </w:p>
    <w:p w14:paraId="400C2091" w14:textId="77777777" w:rsidR="001B49D9" w:rsidRPr="005D50A9" w:rsidRDefault="001B49D9" w:rsidP="001B49D9">
      <w:pPr>
        <w:rPr>
          <w:rFonts w:ascii="Book Antiqua" w:hAnsi="Book Antiqua"/>
          <w:b/>
          <w:szCs w:val="24"/>
        </w:rPr>
      </w:pPr>
    </w:p>
    <w:p w14:paraId="2C4A3078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3532449C" w14:textId="77777777" w:rsidR="001B49D9" w:rsidRDefault="001B49D9" w:rsidP="001B49D9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</w:p>
    <w:p w14:paraId="647EE66B" w14:textId="77777777" w:rsidR="001B49D9" w:rsidRDefault="001B49D9" w:rsidP="001B49D9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  <w:r>
        <w:rPr>
          <w:rFonts w:ascii="Book Antiqua" w:hAnsi="Book Antiqua"/>
          <w:b/>
          <w:i/>
          <w:szCs w:val="24"/>
        </w:rPr>
        <w:t>In line with our Green Schools Policy, each child must have a reusable bottle and lunchbox.  Tinfoil is not permitted for wrapping lunches.</w:t>
      </w:r>
    </w:p>
    <w:p w14:paraId="735A773A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709CDC89" w14:textId="77777777" w:rsidR="001B49D9" w:rsidRDefault="001B49D9" w:rsidP="001B49D9">
      <w:pPr>
        <w:pStyle w:val="Default"/>
        <w:spacing w:line="360" w:lineRule="auto"/>
        <w:rPr>
          <w:rFonts w:ascii="Book Antiqua" w:hAnsi="Book Antiqua"/>
        </w:rPr>
      </w:pPr>
    </w:p>
    <w:p w14:paraId="4CC56656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4BF3C0BE" w14:textId="77777777" w:rsidR="001B49D9" w:rsidRDefault="001B49D9" w:rsidP="001B49D9">
      <w:pPr>
        <w:rPr>
          <w:rFonts w:ascii="Book Antiqua" w:hAnsi="Book Antiqua"/>
          <w:szCs w:val="24"/>
        </w:rPr>
      </w:pPr>
    </w:p>
    <w:p w14:paraId="61360825" w14:textId="77777777" w:rsidR="009C0BD4" w:rsidRDefault="009C0BD4"/>
    <w:sectPr w:rsidR="009C0BD4" w:rsidSect="00BE1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07F56"/>
    <w:multiLevelType w:val="hybridMultilevel"/>
    <w:tmpl w:val="6D5CD1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37"/>
    <w:rsid w:val="00010752"/>
    <w:rsid w:val="001B49D9"/>
    <w:rsid w:val="00211325"/>
    <w:rsid w:val="0037622B"/>
    <w:rsid w:val="003D1337"/>
    <w:rsid w:val="00443072"/>
    <w:rsid w:val="005D50A9"/>
    <w:rsid w:val="005E7209"/>
    <w:rsid w:val="0076655A"/>
    <w:rsid w:val="00791D60"/>
    <w:rsid w:val="008608EA"/>
    <w:rsid w:val="009C0BD4"/>
    <w:rsid w:val="009F0370"/>
    <w:rsid w:val="00B92F94"/>
    <w:rsid w:val="00BE12B4"/>
    <w:rsid w:val="00C33269"/>
    <w:rsid w:val="00C35D8E"/>
    <w:rsid w:val="00C8625F"/>
    <w:rsid w:val="00CC658F"/>
    <w:rsid w:val="00E558E2"/>
    <w:rsid w:val="00EB2ED4"/>
    <w:rsid w:val="00F81DCB"/>
    <w:rsid w:val="00F82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121A"/>
  <w15:docId w15:val="{90B61A2C-A6E6-413D-96B3-A178F9A8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9D9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9D9"/>
    <w:pPr>
      <w:ind w:left="720"/>
      <w:contextualSpacing/>
    </w:pPr>
  </w:style>
  <w:style w:type="paragraph" w:customStyle="1" w:styleId="Default">
    <w:name w:val="Default"/>
    <w:rsid w:val="001B49D9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Arial Unicode M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D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D60"/>
    <w:rPr>
      <w:rFonts w:ascii="Segoe UI" w:eastAsia="HG Mincho Light J" w:hAnsi="Segoe UI" w:cs="Segoe UI"/>
      <w:color w:val="000000"/>
      <w:sz w:val="18"/>
      <w:szCs w:val="18"/>
      <w:lang w:val="en-US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e91e32-0625-434b-9547-96144cb1a7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AA74685032B4589BDA75B8952EEFA" ma:contentTypeVersion="18" ma:contentTypeDescription="Create a new document." ma:contentTypeScope="" ma:versionID="a84d119e49cce5b17b924ef0e2cde78f">
  <xsd:schema xmlns:xsd="http://www.w3.org/2001/XMLSchema" xmlns:xs="http://www.w3.org/2001/XMLSchema" xmlns:p="http://schemas.microsoft.com/office/2006/metadata/properties" xmlns:ns3="79e91e32-0625-434b-9547-96144cb1a777" xmlns:ns4="9d923bf7-b0e0-458b-96ab-150f3f3a69c6" targetNamespace="http://schemas.microsoft.com/office/2006/metadata/properties" ma:root="true" ma:fieldsID="d953293cc8c1790fda92f923f895036b" ns3:_="" ns4:_="">
    <xsd:import namespace="79e91e32-0625-434b-9547-96144cb1a777"/>
    <xsd:import namespace="9d923bf7-b0e0-458b-96ab-150f3f3a6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1e32-0625-434b-9547-96144cb1a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3bf7-b0e0-458b-96ab-150f3f3a6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9298D-4AA1-4EFD-B8E0-52511B7CA2B9}">
  <ds:schemaRefs>
    <ds:schemaRef ds:uri="http://schemas.microsoft.com/office/2006/metadata/properties"/>
    <ds:schemaRef ds:uri="http://schemas.microsoft.com/office/infopath/2007/PartnerControls"/>
    <ds:schemaRef ds:uri="79e91e32-0625-434b-9547-96144cb1a777"/>
  </ds:schemaRefs>
</ds:datastoreItem>
</file>

<file path=customXml/itemProps2.xml><?xml version="1.0" encoding="utf-8"?>
<ds:datastoreItem xmlns:ds="http://schemas.openxmlformats.org/officeDocument/2006/customXml" ds:itemID="{280F6A8B-0242-49CD-B8E9-8F1C5D1CB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1e32-0625-434b-9547-96144cb1a777"/>
    <ds:schemaRef ds:uri="9d923bf7-b0e0-458b-96ab-150f3f3a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9783D-FC97-4D7B-993D-32CB6F882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Hutchins</dc:creator>
  <cp:lastModifiedBy>Claremorris N S</cp:lastModifiedBy>
  <cp:revision>10</cp:revision>
  <cp:lastPrinted>2025-06-23T08:47:00Z</cp:lastPrinted>
  <dcterms:created xsi:type="dcterms:W3CDTF">2024-07-17T10:46:00Z</dcterms:created>
  <dcterms:modified xsi:type="dcterms:W3CDTF">2025-09-10T08:44:00Z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0x01010086CAA74685032B4589BDA75B8952EEFA</vt:lpwstr>
  </property>
</Properties>
</file>